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A87B" w14:textId="77777777" w:rsidR="006B2703" w:rsidRDefault="006B2703" w:rsidP="006B2703">
      <w:pPr>
        <w:pStyle w:val="Heading2"/>
      </w:pPr>
      <w:bookmarkStart w:id="0" w:name="_Toc381876590"/>
      <w:r w:rsidRPr="00212CAF">
        <w:t>Family/Business Vision</w:t>
      </w:r>
      <w:bookmarkEnd w:id="0"/>
    </w:p>
    <w:p w14:paraId="57636DD2" w14:textId="77777777" w:rsidR="006B2703" w:rsidRDefault="006B2703" w:rsidP="006B2703">
      <w:pPr>
        <w:spacing w:after="300"/>
        <w:contextualSpacing/>
        <w:rPr>
          <w:rFonts w:asciiTheme="minorHAnsi" w:eastAsia="Calibri" w:hAnsiTheme="minorHAnsi"/>
        </w:rPr>
      </w:pPr>
    </w:p>
    <w:p w14:paraId="1C78E3F0" w14:textId="77777777" w:rsidR="006B2703" w:rsidRDefault="006B2703" w:rsidP="006B2703">
      <w:pPr>
        <w:spacing w:after="300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The Family has a Vision for its role and relation to the family business:</w:t>
      </w:r>
    </w:p>
    <w:p w14:paraId="64CD2F13" w14:textId="77777777" w:rsidR="006B2703" w:rsidRDefault="006B2703" w:rsidP="006B2703">
      <w:pPr>
        <w:spacing w:after="300"/>
        <w:contextualSpacing/>
        <w:rPr>
          <w:rFonts w:asciiTheme="minorHAnsi" w:hAnsiTheme="minorHAnsi"/>
          <w:spacing w:val="5"/>
          <w:kern w:val="28"/>
        </w:rPr>
      </w:pPr>
    </w:p>
    <w:p w14:paraId="2E93D148" w14:textId="77777777" w:rsidR="006B2703" w:rsidRPr="00212CAF" w:rsidRDefault="006B2703" w:rsidP="006B2703">
      <w:pPr>
        <w:spacing w:after="300"/>
        <w:contextualSpacing/>
        <w:rPr>
          <w:rFonts w:asciiTheme="minorHAnsi" w:hAnsiTheme="minorHAnsi"/>
          <w:spacing w:val="5"/>
          <w:kern w:val="28"/>
        </w:rPr>
      </w:pPr>
      <w:r w:rsidRPr="00212CAF">
        <w:rPr>
          <w:rFonts w:asciiTheme="minorHAnsi" w:eastAsia="Calibri" w:hAnsiTheme="minorHAnsi"/>
          <w:u w:val="single"/>
        </w:rPr>
        <w:t>The Family:</w:t>
      </w:r>
    </w:p>
    <w:p w14:paraId="77D087C7" w14:textId="77777777" w:rsidR="006B2703" w:rsidRPr="00212CAF" w:rsidRDefault="006B2703" w:rsidP="006B270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support, uphold, and embody the Company Values</w:t>
      </w:r>
    </w:p>
    <w:p w14:paraId="15F5C838" w14:textId="77777777" w:rsidR="006B2703" w:rsidRPr="00212CAF" w:rsidRDefault="006B2703" w:rsidP="006B270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be a steward of the Company’s and the Family’s legacy</w:t>
      </w:r>
    </w:p>
    <w:p w14:paraId="110EC79D" w14:textId="77777777" w:rsidR="006B2703" w:rsidRPr="00212CAF" w:rsidRDefault="006B2703" w:rsidP="006B270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be a source of “patient capital” and be investors for the long run</w:t>
      </w:r>
    </w:p>
    <w:p w14:paraId="7F0C9F82" w14:textId="77777777" w:rsidR="006B2703" w:rsidRPr="00212CAF" w:rsidRDefault="006B2703" w:rsidP="006B270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have choices to participate in the Business, in roles such as employees, Directors, owners, landlords, or members of committees involved in philanthropy, charitable efforts, event planning, etc.</w:t>
      </w:r>
    </w:p>
    <w:p w14:paraId="22503763" w14:textId="77777777" w:rsidR="006B2703" w:rsidRPr="00212CAF" w:rsidRDefault="006B2703" w:rsidP="006B270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abide and uphold the Family Member Responsibility Code</w:t>
      </w:r>
    </w:p>
    <w:p w14:paraId="7A699FDC" w14:textId="77777777" w:rsidR="006B2703" w:rsidRPr="00212CAF" w:rsidRDefault="006B2703" w:rsidP="006B270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be committed to stay educated and informed about the Business, and to gather all together at least annually for an education and family celebration event</w:t>
      </w:r>
    </w:p>
    <w:p w14:paraId="4126C564" w14:textId="77777777" w:rsidR="006B2703" w:rsidRPr="00212CAF" w:rsidRDefault="006B2703" w:rsidP="006B2703">
      <w:pPr>
        <w:spacing w:after="200" w:line="276" w:lineRule="auto"/>
        <w:rPr>
          <w:rFonts w:asciiTheme="minorHAnsi" w:eastAsia="Calibri" w:hAnsiTheme="minorHAnsi"/>
          <w:u w:val="single"/>
        </w:rPr>
      </w:pPr>
      <w:r w:rsidRPr="00212CAF">
        <w:rPr>
          <w:rFonts w:asciiTheme="minorHAnsi" w:eastAsia="Calibri" w:hAnsiTheme="minorHAnsi"/>
          <w:u w:val="single"/>
        </w:rPr>
        <w:t>The Business:</w:t>
      </w:r>
    </w:p>
    <w:p w14:paraId="076F5A95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act and perform in accordance with the Core Values adopted by the Family and the Board of Directors</w:t>
      </w:r>
    </w:p>
    <w:p w14:paraId="55F2C405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continue to invest for long-term growth and prosperity, to ensure the ability to continue its impact for all stakeholders</w:t>
      </w:r>
    </w:p>
    <w:p w14:paraId="5D56CF01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be a meaningful and significant contributor to its local and statewide community</w:t>
      </w:r>
    </w:p>
    <w:p w14:paraId="66503560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provide employment opportunities for qualified and eligible family members</w:t>
      </w:r>
    </w:p>
    <w:p w14:paraId="2E1C7FD0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provide, over the long run, a reasonable economic return for its family owners</w:t>
      </w:r>
    </w:p>
    <w:p w14:paraId="16602389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be governed by a qualified and independent Board of Directors, who will be stewards of the Family’s legacy and its assets</w:t>
      </w:r>
    </w:p>
    <w:p w14:paraId="013FF180" w14:textId="77777777" w:rsidR="006B2703" w:rsidRPr="00212CAF" w:rsidRDefault="006B2703" w:rsidP="006B270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/>
        </w:rPr>
      </w:pPr>
      <w:r w:rsidRPr="00212CAF">
        <w:rPr>
          <w:rFonts w:asciiTheme="minorHAnsi" w:eastAsia="Calibri" w:hAnsiTheme="minorHAnsi"/>
        </w:rPr>
        <w:t>Shall support family members in reasonable activities or investments that are aligned with the family business legacy and mission</w:t>
      </w:r>
    </w:p>
    <w:p w14:paraId="621E7FD5" w14:textId="187445F6" w:rsidR="0058088B" w:rsidRDefault="0058088B"/>
    <w:sectPr w:rsidR="00580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21298"/>
    <w:multiLevelType w:val="hybridMultilevel"/>
    <w:tmpl w:val="086E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166EC"/>
    <w:multiLevelType w:val="hybridMultilevel"/>
    <w:tmpl w:val="8632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1440">
    <w:abstractNumId w:val="0"/>
  </w:num>
  <w:num w:numId="2" w16cid:durableId="182034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03"/>
    <w:rsid w:val="0058088B"/>
    <w:rsid w:val="006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F7199"/>
  <w15:chartTrackingRefBased/>
  <w15:docId w15:val="{E84DF87C-5934-3D44-948B-685FA97F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0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6B2703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703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1236</Characters>
  <Application>Microsoft Office Word</Application>
  <DocSecurity>0</DocSecurity>
  <Lines>16</Lines>
  <Paragraphs>8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McLaughlin</dc:creator>
  <cp:keywords/>
  <dc:description/>
  <cp:lastModifiedBy>Monica McLaughlin</cp:lastModifiedBy>
  <cp:revision>1</cp:revision>
  <dcterms:created xsi:type="dcterms:W3CDTF">2024-02-14T20:19:00Z</dcterms:created>
  <dcterms:modified xsi:type="dcterms:W3CDTF">2024-02-14T20:20:00Z</dcterms:modified>
</cp:coreProperties>
</file>